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A72" w:rsidRDefault="00CD5A72" w:rsidP="00914B70">
      <w:pPr>
        <w:jc w:val="center"/>
        <w:rPr>
          <w:b/>
          <w:sz w:val="28"/>
          <w:szCs w:val="28"/>
        </w:rPr>
      </w:pPr>
    </w:p>
    <w:p w:rsidR="003E0D33" w:rsidRDefault="00914B70" w:rsidP="00832EDC">
      <w:pPr>
        <w:jc w:val="center"/>
        <w:rPr>
          <w:rFonts w:hAnsi="Times New Roman"/>
          <w:sz w:val="28"/>
          <w:szCs w:val="28"/>
        </w:rPr>
      </w:pPr>
      <w:r w:rsidRPr="00914B70">
        <w:rPr>
          <w:b/>
          <w:sz w:val="28"/>
          <w:szCs w:val="28"/>
        </w:rPr>
        <w:t>Пояснительная</w:t>
      </w:r>
      <w:r w:rsidRPr="00914B70">
        <w:rPr>
          <w:b/>
          <w:sz w:val="28"/>
          <w:szCs w:val="28"/>
        </w:rPr>
        <w:t xml:space="preserve"> </w:t>
      </w:r>
      <w:r w:rsidRPr="00914B70">
        <w:rPr>
          <w:b/>
          <w:sz w:val="28"/>
          <w:szCs w:val="28"/>
        </w:rPr>
        <w:t>записка</w:t>
      </w:r>
      <w:r w:rsidRPr="00914B70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>для</w:t>
      </w:r>
      <w:r w:rsidR="00CD5A72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>проведения</w:t>
      </w:r>
      <w:r w:rsidR="00CD5A72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>независимой</w:t>
      </w:r>
      <w:r w:rsidR="00CD5A72">
        <w:rPr>
          <w:b/>
          <w:sz w:val="28"/>
          <w:szCs w:val="28"/>
        </w:rPr>
        <w:t xml:space="preserve"> </w:t>
      </w:r>
      <w:proofErr w:type="spellStart"/>
      <w:r w:rsidR="00CD5A72">
        <w:rPr>
          <w:b/>
          <w:sz w:val="28"/>
          <w:szCs w:val="28"/>
        </w:rPr>
        <w:t>антикоррупционой</w:t>
      </w:r>
      <w:proofErr w:type="spellEnd"/>
      <w:r w:rsidR="00CD5A72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>экспертизы</w:t>
      </w:r>
    </w:p>
    <w:p w:rsidR="003E0D33" w:rsidRPr="00581C79" w:rsidRDefault="003E0D33" w:rsidP="00243882">
      <w:pPr>
        <w:jc w:val="both"/>
        <w:rPr>
          <w:rFonts w:hAnsi="Times New Roman"/>
          <w:sz w:val="28"/>
          <w:szCs w:val="28"/>
        </w:rPr>
      </w:pPr>
    </w:p>
    <w:p w:rsidR="00914B70" w:rsidRPr="00896060" w:rsidRDefault="00CD5A72" w:rsidP="00243882">
      <w:pPr>
        <w:shd w:val="clear" w:color="auto" w:fill="FFFFFF"/>
        <w:ind w:firstLine="709"/>
        <w:jc w:val="both"/>
        <w:rPr>
          <w:rFonts w:hAnsi="Times New Roman"/>
          <w:bCs/>
        </w:rPr>
      </w:pPr>
      <w:r w:rsidRPr="00896060">
        <w:rPr>
          <w:rFonts w:hAnsi="Times New Roman"/>
          <w:sz w:val="28"/>
          <w:szCs w:val="28"/>
        </w:rPr>
        <w:t xml:space="preserve">1.Наименование  проекта нормативно правового акта: </w:t>
      </w:r>
      <w:r w:rsidR="00832EDC" w:rsidRPr="00896060">
        <w:rPr>
          <w:rFonts w:hAnsi="Times New Roman"/>
          <w:sz w:val="28"/>
          <w:szCs w:val="28"/>
        </w:rPr>
        <w:t>п</w:t>
      </w:r>
      <w:r w:rsidR="00791D0C" w:rsidRPr="00896060">
        <w:rPr>
          <w:rFonts w:hAnsi="Times New Roman"/>
          <w:sz w:val="28"/>
          <w:szCs w:val="28"/>
        </w:rPr>
        <w:t xml:space="preserve">роект </w:t>
      </w:r>
      <w:r w:rsidR="00791D0C" w:rsidRPr="00896060">
        <w:rPr>
          <w:rFonts w:hAnsi="Times New Roman"/>
          <w:bCs/>
          <w:sz w:val="28"/>
          <w:szCs w:val="28"/>
        </w:rPr>
        <w:t xml:space="preserve">постановления Администрации городского округа Похвистнево Самарской области </w:t>
      </w:r>
      <w:r w:rsidR="00835F18" w:rsidRPr="00896060">
        <w:rPr>
          <w:rFonts w:hAnsi="Times New Roman"/>
          <w:bCs/>
          <w:sz w:val="28"/>
          <w:szCs w:val="28"/>
        </w:rPr>
        <w:t xml:space="preserve"> </w:t>
      </w:r>
      <w:r w:rsidR="00521A1D" w:rsidRPr="00896060">
        <w:rPr>
          <w:rFonts w:hAnsi="Times New Roman"/>
          <w:sz w:val="28"/>
          <w:szCs w:val="28"/>
        </w:rPr>
        <w:t xml:space="preserve">   «</w:t>
      </w:r>
      <w:r w:rsidR="00896060" w:rsidRPr="00896060">
        <w:rPr>
          <w:rFonts w:eastAsia="Calibri" w:hAnsi="Times New Roman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896060" w:rsidRPr="00896060">
        <w:rPr>
          <w:rFonts w:hAnsi="Times New Roman"/>
          <w:sz w:val="28"/>
          <w:szCs w:val="28"/>
        </w:rPr>
        <w:t>Подготовка и утверждение документации по планировке территории»</w:t>
      </w:r>
      <w:r w:rsidR="00896060">
        <w:rPr>
          <w:rFonts w:hAnsi="Times New Roman"/>
          <w:sz w:val="28"/>
          <w:szCs w:val="28"/>
        </w:rPr>
        <w:t>.</w:t>
      </w:r>
    </w:p>
    <w:p w:rsidR="00CD5A72" w:rsidRPr="00521A1D" w:rsidRDefault="00CD5A72" w:rsidP="00243882">
      <w:pPr>
        <w:ind w:firstLine="709"/>
        <w:jc w:val="both"/>
        <w:rPr>
          <w:rFonts w:hAnsi="Times New Roman"/>
          <w:bCs/>
          <w:sz w:val="28"/>
          <w:szCs w:val="28"/>
        </w:rPr>
      </w:pPr>
      <w:r w:rsidRPr="00581C79">
        <w:rPr>
          <w:rFonts w:hAnsi="Times New Roman"/>
          <w:bCs/>
          <w:sz w:val="28"/>
          <w:szCs w:val="28"/>
        </w:rPr>
        <w:t xml:space="preserve">2. Разработчиком проекта НПА является отдел </w:t>
      </w:r>
      <w:r w:rsidR="00EB6457" w:rsidRPr="00581C79">
        <w:rPr>
          <w:rFonts w:hAnsi="Times New Roman"/>
          <w:bCs/>
          <w:sz w:val="28"/>
          <w:szCs w:val="28"/>
        </w:rPr>
        <w:t>архитектуры</w:t>
      </w:r>
      <w:r w:rsidRPr="00581C79">
        <w:rPr>
          <w:rFonts w:hAnsi="Times New Roman"/>
          <w:bCs/>
          <w:sz w:val="28"/>
          <w:szCs w:val="28"/>
        </w:rPr>
        <w:t xml:space="preserve"> и градостроительства Муниципального казенного учреждения «Управление градостроительства</w:t>
      </w:r>
      <w:r w:rsidRPr="00521A1D">
        <w:rPr>
          <w:rFonts w:hAnsi="Times New Roman"/>
          <w:bCs/>
          <w:sz w:val="28"/>
          <w:szCs w:val="28"/>
        </w:rPr>
        <w:t xml:space="preserve"> и </w:t>
      </w:r>
      <w:proofErr w:type="spellStart"/>
      <w:r w:rsidRPr="00521A1D">
        <w:rPr>
          <w:rFonts w:hAnsi="Times New Roman"/>
          <w:bCs/>
          <w:sz w:val="28"/>
          <w:szCs w:val="28"/>
        </w:rPr>
        <w:t>жилищно</w:t>
      </w:r>
      <w:proofErr w:type="spellEnd"/>
      <w:r w:rsidR="006C6F1B" w:rsidRPr="00521A1D">
        <w:rPr>
          <w:rFonts w:hAnsi="Times New Roman"/>
          <w:bCs/>
          <w:sz w:val="28"/>
          <w:szCs w:val="28"/>
        </w:rPr>
        <w:t xml:space="preserve"> </w:t>
      </w:r>
      <w:r w:rsidR="00EB6457" w:rsidRPr="00521A1D">
        <w:rPr>
          <w:rFonts w:hAnsi="Times New Roman"/>
          <w:bCs/>
          <w:sz w:val="28"/>
          <w:szCs w:val="28"/>
        </w:rPr>
        <w:t>-</w:t>
      </w:r>
      <w:r w:rsidRPr="00521A1D">
        <w:rPr>
          <w:rFonts w:hAnsi="Times New Roman"/>
          <w:bCs/>
          <w:sz w:val="28"/>
          <w:szCs w:val="28"/>
        </w:rPr>
        <w:t xml:space="preserve"> коммунального </w:t>
      </w:r>
      <w:r w:rsidR="00EB6457" w:rsidRPr="00521A1D">
        <w:rPr>
          <w:rFonts w:hAnsi="Times New Roman"/>
          <w:bCs/>
          <w:sz w:val="28"/>
          <w:szCs w:val="28"/>
        </w:rPr>
        <w:t>хозяйства».</w:t>
      </w:r>
    </w:p>
    <w:p w:rsidR="00896060" w:rsidRDefault="00EB6457" w:rsidP="00243882">
      <w:pPr>
        <w:pStyle w:val="ConsPlusNormal"/>
        <w:ind w:firstLine="709"/>
        <w:jc w:val="both"/>
        <w:outlineLvl w:val="0"/>
        <w:rPr>
          <w:rFonts w:hAnsi="Times New Roman"/>
          <w:bCs/>
          <w:sz w:val="28"/>
          <w:szCs w:val="28"/>
        </w:rPr>
      </w:pPr>
      <w:r w:rsidRPr="00521A1D">
        <w:rPr>
          <w:rFonts w:hAnsi="Times New Roman"/>
          <w:bCs/>
          <w:sz w:val="28"/>
          <w:szCs w:val="28"/>
        </w:rPr>
        <w:t xml:space="preserve">3. </w:t>
      </w:r>
      <w:r w:rsidR="00832EDC" w:rsidRPr="00521A1D">
        <w:rPr>
          <w:rFonts w:hAnsi="Times New Roman"/>
          <w:bCs/>
          <w:sz w:val="28"/>
          <w:szCs w:val="28"/>
        </w:rPr>
        <w:t>Правовым</w:t>
      </w:r>
      <w:r w:rsidR="00832EDC" w:rsidRPr="00521A1D">
        <w:rPr>
          <w:rFonts w:hAnsi="Times New Roman"/>
          <w:bCs/>
          <w:sz w:val="28"/>
          <w:szCs w:val="28"/>
        </w:rPr>
        <w:t xml:space="preserve"> </w:t>
      </w:r>
      <w:r w:rsidR="00832EDC" w:rsidRPr="00521A1D">
        <w:rPr>
          <w:rFonts w:hAnsi="Times New Roman"/>
          <w:bCs/>
          <w:sz w:val="28"/>
          <w:szCs w:val="28"/>
        </w:rPr>
        <w:t>основанием</w:t>
      </w:r>
      <w:r w:rsidR="00832EDC" w:rsidRPr="00521A1D">
        <w:rPr>
          <w:rFonts w:hAnsi="Times New Roman"/>
          <w:bCs/>
          <w:sz w:val="28"/>
          <w:szCs w:val="28"/>
        </w:rPr>
        <w:t xml:space="preserve"> </w:t>
      </w:r>
      <w:r w:rsidR="00832EDC" w:rsidRPr="00521A1D">
        <w:rPr>
          <w:rFonts w:hAnsi="Times New Roman"/>
          <w:bCs/>
          <w:sz w:val="28"/>
          <w:szCs w:val="28"/>
        </w:rPr>
        <w:t>для</w:t>
      </w:r>
      <w:r w:rsidR="00832EDC" w:rsidRPr="00521A1D">
        <w:rPr>
          <w:rFonts w:hAnsi="Times New Roman"/>
          <w:bCs/>
          <w:sz w:val="28"/>
          <w:szCs w:val="28"/>
        </w:rPr>
        <w:t xml:space="preserve"> </w:t>
      </w:r>
      <w:r w:rsidR="00832EDC" w:rsidRPr="00521A1D">
        <w:rPr>
          <w:rFonts w:hAnsi="Times New Roman"/>
          <w:bCs/>
          <w:sz w:val="28"/>
          <w:szCs w:val="28"/>
        </w:rPr>
        <w:t>разработки</w:t>
      </w:r>
      <w:r w:rsidR="00832EDC" w:rsidRPr="00521A1D">
        <w:rPr>
          <w:rFonts w:hAnsi="Times New Roman"/>
          <w:bCs/>
          <w:sz w:val="28"/>
          <w:szCs w:val="28"/>
        </w:rPr>
        <w:t xml:space="preserve"> </w:t>
      </w:r>
      <w:r w:rsidR="00832EDC" w:rsidRPr="00521A1D">
        <w:rPr>
          <w:rFonts w:hAnsi="Times New Roman"/>
          <w:bCs/>
          <w:sz w:val="28"/>
          <w:szCs w:val="28"/>
        </w:rPr>
        <w:t>нормативно</w:t>
      </w:r>
      <w:r w:rsidR="00832EDC" w:rsidRPr="00521A1D">
        <w:rPr>
          <w:rFonts w:hAnsi="Times New Roman"/>
          <w:bCs/>
          <w:sz w:val="28"/>
          <w:szCs w:val="28"/>
        </w:rPr>
        <w:t xml:space="preserve"> </w:t>
      </w:r>
      <w:r w:rsidR="00832EDC" w:rsidRPr="00521A1D">
        <w:rPr>
          <w:rFonts w:hAnsi="Times New Roman"/>
          <w:bCs/>
          <w:sz w:val="28"/>
          <w:szCs w:val="28"/>
        </w:rPr>
        <w:t>–</w:t>
      </w:r>
      <w:r w:rsidR="00832EDC" w:rsidRPr="00521A1D">
        <w:rPr>
          <w:rFonts w:hAnsi="Times New Roman"/>
          <w:bCs/>
          <w:sz w:val="28"/>
          <w:szCs w:val="28"/>
        </w:rPr>
        <w:t xml:space="preserve"> </w:t>
      </w:r>
      <w:r w:rsidR="00832EDC" w:rsidRPr="00521A1D">
        <w:rPr>
          <w:rFonts w:hAnsi="Times New Roman"/>
          <w:bCs/>
          <w:sz w:val="28"/>
          <w:szCs w:val="28"/>
        </w:rPr>
        <w:t>правового</w:t>
      </w:r>
      <w:r w:rsidR="00832EDC" w:rsidRPr="00521A1D">
        <w:rPr>
          <w:rFonts w:hAnsi="Times New Roman"/>
          <w:bCs/>
          <w:sz w:val="28"/>
          <w:szCs w:val="28"/>
        </w:rPr>
        <w:t xml:space="preserve"> </w:t>
      </w:r>
      <w:r w:rsidR="00832EDC" w:rsidRPr="00521A1D">
        <w:rPr>
          <w:rFonts w:hAnsi="Times New Roman"/>
          <w:bCs/>
          <w:sz w:val="28"/>
          <w:szCs w:val="28"/>
        </w:rPr>
        <w:t>акта</w:t>
      </w:r>
      <w:r w:rsidR="00832EDC" w:rsidRPr="00521A1D">
        <w:rPr>
          <w:rFonts w:hAnsi="Times New Roman"/>
          <w:bCs/>
          <w:sz w:val="28"/>
          <w:szCs w:val="28"/>
        </w:rPr>
        <w:t xml:space="preserve"> </w:t>
      </w:r>
      <w:r w:rsidR="00832EDC" w:rsidRPr="00521A1D">
        <w:rPr>
          <w:rFonts w:hAnsi="Times New Roman"/>
          <w:bCs/>
          <w:sz w:val="28"/>
          <w:szCs w:val="28"/>
        </w:rPr>
        <w:t>является</w:t>
      </w:r>
      <w:r w:rsidR="00832EDC" w:rsidRPr="00521A1D">
        <w:rPr>
          <w:rFonts w:hAnsi="Times New Roman"/>
          <w:bCs/>
          <w:sz w:val="28"/>
          <w:szCs w:val="28"/>
        </w:rPr>
        <w:t xml:space="preserve">: </w:t>
      </w:r>
    </w:p>
    <w:p w:rsidR="00896060" w:rsidRDefault="00896060" w:rsidP="00243882">
      <w:pPr>
        <w:pStyle w:val="ConsPlusNormal"/>
        <w:ind w:firstLine="709"/>
        <w:jc w:val="both"/>
        <w:outlineLvl w:val="0"/>
        <w:rPr>
          <w:rFonts w:hAnsi="Times New Roman"/>
          <w:bCs/>
          <w:sz w:val="28"/>
          <w:szCs w:val="28"/>
        </w:rPr>
      </w:pPr>
      <w:r>
        <w:rPr>
          <w:rFonts w:hAnsi="Times New Roman"/>
          <w:bCs/>
          <w:sz w:val="28"/>
          <w:szCs w:val="28"/>
        </w:rPr>
        <w:t>-</w:t>
      </w:r>
      <w:r>
        <w:rPr>
          <w:rFonts w:hAnsi="Times New Roman"/>
          <w:bCs/>
          <w:sz w:val="28"/>
          <w:szCs w:val="28"/>
        </w:rPr>
        <w:t>постановление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Правительства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РФ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от</w:t>
      </w:r>
      <w:r>
        <w:rPr>
          <w:rFonts w:hAnsi="Times New Roman"/>
          <w:bCs/>
          <w:sz w:val="28"/>
          <w:szCs w:val="28"/>
        </w:rPr>
        <w:t xml:space="preserve"> 20.07.2021 </w:t>
      </w:r>
      <w:r>
        <w:rPr>
          <w:rFonts w:hAnsi="Times New Roman"/>
          <w:bCs/>
          <w:sz w:val="28"/>
          <w:szCs w:val="28"/>
        </w:rPr>
        <w:t>№</w:t>
      </w:r>
      <w:r>
        <w:rPr>
          <w:rFonts w:hAnsi="Times New Roman"/>
          <w:bCs/>
          <w:sz w:val="28"/>
          <w:szCs w:val="28"/>
        </w:rPr>
        <w:t xml:space="preserve"> 1228 </w:t>
      </w:r>
      <w:r>
        <w:rPr>
          <w:rFonts w:hAnsi="Times New Roman"/>
          <w:bCs/>
          <w:sz w:val="28"/>
          <w:szCs w:val="28"/>
        </w:rPr>
        <w:t>«Об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утверждении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правил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разработки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и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утверждении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административных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регламентов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предоставления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государственных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услуг</w:t>
      </w:r>
      <w:r>
        <w:rPr>
          <w:rFonts w:hAnsi="Times New Roman"/>
          <w:bCs/>
          <w:sz w:val="28"/>
          <w:szCs w:val="28"/>
        </w:rPr>
        <w:t xml:space="preserve">, </w:t>
      </w:r>
      <w:r>
        <w:rPr>
          <w:rFonts w:hAnsi="Times New Roman"/>
          <w:bCs/>
          <w:sz w:val="28"/>
          <w:szCs w:val="28"/>
        </w:rPr>
        <w:t>о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внесении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изменений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в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некоторые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акты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Правительства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РФ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и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признании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утратившими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силу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некоторых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актов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и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отдельных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положений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актов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Правительства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РФ</w:t>
      </w:r>
      <w:r>
        <w:rPr>
          <w:rFonts w:hAnsi="Times New Roman"/>
          <w:bCs/>
          <w:sz w:val="28"/>
          <w:szCs w:val="28"/>
        </w:rPr>
        <w:t>;</w:t>
      </w:r>
    </w:p>
    <w:p w:rsidR="00896060" w:rsidRPr="002C7656" w:rsidRDefault="00744E48" w:rsidP="002C765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bCs/>
          <w:sz w:val="28"/>
          <w:szCs w:val="28"/>
        </w:rPr>
        <w:t>-</w:t>
      </w:r>
      <w:r w:rsidRPr="00744E48"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постановление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Правительства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РФ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от</w:t>
      </w:r>
      <w:r>
        <w:rPr>
          <w:rFonts w:hAnsi="Times New Roman"/>
          <w:bCs/>
          <w:sz w:val="28"/>
          <w:szCs w:val="28"/>
        </w:rPr>
        <w:t xml:space="preserve"> 02.02.2024  </w:t>
      </w:r>
      <w:r>
        <w:rPr>
          <w:rFonts w:hAnsi="Times New Roman"/>
          <w:bCs/>
          <w:sz w:val="28"/>
          <w:szCs w:val="28"/>
        </w:rPr>
        <w:t>№</w:t>
      </w:r>
      <w:r>
        <w:rPr>
          <w:rFonts w:hAnsi="Times New Roman"/>
          <w:bCs/>
          <w:sz w:val="28"/>
          <w:szCs w:val="28"/>
        </w:rPr>
        <w:t xml:space="preserve"> 112  </w:t>
      </w:r>
      <w:r>
        <w:rPr>
          <w:rFonts w:hAnsi="Times New Roman"/>
          <w:bCs/>
          <w:sz w:val="28"/>
          <w:szCs w:val="28"/>
        </w:rPr>
        <w:t>«Об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утверждении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Правил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подготовки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документации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по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планировке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территории</w:t>
      </w:r>
      <w:r>
        <w:rPr>
          <w:rFonts w:hAnsi="Times New Roman"/>
          <w:bCs/>
          <w:sz w:val="28"/>
          <w:szCs w:val="28"/>
        </w:rPr>
        <w:t xml:space="preserve">, </w:t>
      </w:r>
      <w:r>
        <w:rPr>
          <w:rFonts w:hAnsi="Times New Roman"/>
          <w:bCs/>
          <w:sz w:val="28"/>
          <w:szCs w:val="28"/>
        </w:rPr>
        <w:t>подготовка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которой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осуществляется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на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основании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решений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уполномоченных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федеральных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органов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исполнительной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власти</w:t>
      </w:r>
      <w:r>
        <w:rPr>
          <w:rFonts w:hAnsi="Times New Roman"/>
          <w:bCs/>
          <w:sz w:val="28"/>
          <w:szCs w:val="28"/>
        </w:rPr>
        <w:t xml:space="preserve">, </w:t>
      </w:r>
      <w:r>
        <w:rPr>
          <w:rFonts w:hAnsi="Times New Roman"/>
          <w:bCs/>
          <w:sz w:val="28"/>
          <w:szCs w:val="28"/>
        </w:rPr>
        <w:t>исполнительных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органов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субъектов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РФ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и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органов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местного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самоуправления</w:t>
      </w:r>
      <w:r>
        <w:rPr>
          <w:rFonts w:hAnsi="Times New Roman"/>
          <w:bCs/>
          <w:sz w:val="28"/>
          <w:szCs w:val="28"/>
        </w:rPr>
        <w:t xml:space="preserve">, </w:t>
      </w:r>
      <w:r>
        <w:rPr>
          <w:rFonts w:hAnsi="Times New Roman"/>
          <w:bCs/>
          <w:sz w:val="28"/>
          <w:szCs w:val="28"/>
        </w:rPr>
        <w:t>принятия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решения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об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утверждении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документации</w:t>
      </w:r>
      <w:r>
        <w:rPr>
          <w:rFonts w:hAnsi="Times New Roman"/>
          <w:bCs/>
          <w:sz w:val="28"/>
          <w:szCs w:val="28"/>
        </w:rPr>
        <w:t xml:space="preserve">  </w:t>
      </w:r>
      <w:r>
        <w:rPr>
          <w:rFonts w:hAnsi="Times New Roman"/>
          <w:bCs/>
          <w:sz w:val="28"/>
          <w:szCs w:val="28"/>
        </w:rPr>
        <w:t>по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планировке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территории</w:t>
      </w:r>
      <w:r>
        <w:rPr>
          <w:rFonts w:hAnsi="Times New Roman"/>
          <w:bCs/>
          <w:sz w:val="28"/>
          <w:szCs w:val="28"/>
        </w:rPr>
        <w:t xml:space="preserve">,  </w:t>
      </w:r>
      <w:r>
        <w:rPr>
          <w:rFonts w:hAnsi="Times New Roman"/>
          <w:bCs/>
          <w:sz w:val="28"/>
          <w:szCs w:val="28"/>
        </w:rPr>
        <w:t>внесения</w:t>
      </w:r>
      <w:r>
        <w:rPr>
          <w:rFonts w:hAnsi="Times New Roman"/>
          <w:bCs/>
          <w:sz w:val="28"/>
          <w:szCs w:val="28"/>
        </w:rPr>
        <w:t xml:space="preserve"> </w:t>
      </w:r>
      <w:r>
        <w:rPr>
          <w:rFonts w:hAnsi="Times New Roman"/>
          <w:bCs/>
          <w:sz w:val="28"/>
          <w:szCs w:val="28"/>
        </w:rPr>
        <w:t>изменений</w:t>
      </w:r>
      <w:r>
        <w:rPr>
          <w:rFonts w:hAnsi="Times New Roman"/>
          <w:bCs/>
          <w:sz w:val="28"/>
          <w:szCs w:val="28"/>
        </w:rPr>
        <w:t xml:space="preserve"> </w:t>
      </w:r>
      <w:r w:rsidRPr="002C7656">
        <w:rPr>
          <w:rFonts w:ascii="Times New Roman" w:hAnsi="Times New Roman" w:cs="Times New Roman"/>
          <w:bCs/>
          <w:sz w:val="28"/>
          <w:szCs w:val="28"/>
        </w:rPr>
        <w:t xml:space="preserve">в такую документацию, отмены такой документации или ее отдельных </w:t>
      </w:r>
      <w:r w:rsidR="00243882" w:rsidRPr="002C7656">
        <w:rPr>
          <w:rFonts w:ascii="Times New Roman" w:hAnsi="Times New Roman" w:cs="Times New Roman"/>
          <w:bCs/>
          <w:sz w:val="28"/>
          <w:szCs w:val="28"/>
        </w:rPr>
        <w:t xml:space="preserve"> частей, признания отдельных частей такой документации не подлежащими применению, а так же подготовки и утверждения проекта планировки территории в отношении территорий  исторических поселений федерального и регионального значения</w:t>
      </w:r>
    </w:p>
    <w:p w:rsidR="002C7656" w:rsidRDefault="00832EDC" w:rsidP="002C7656">
      <w:pPr>
        <w:ind w:firstLine="709"/>
        <w:jc w:val="both"/>
        <w:rPr>
          <w:rFonts w:hAnsi="Times New Roman"/>
          <w:sz w:val="28"/>
          <w:szCs w:val="28"/>
        </w:rPr>
      </w:pPr>
      <w:r w:rsidRPr="002C7656">
        <w:rPr>
          <w:rFonts w:hAnsi="Times New Roman"/>
          <w:bCs/>
          <w:sz w:val="28"/>
          <w:szCs w:val="28"/>
        </w:rPr>
        <w:t xml:space="preserve">4. </w:t>
      </w:r>
      <w:r w:rsidR="00243882" w:rsidRPr="002C7656">
        <w:rPr>
          <w:rFonts w:eastAsiaTheme="minorHAnsi" w:hAnsi="Times New Roman"/>
          <w:sz w:val="28"/>
          <w:szCs w:val="28"/>
          <w:lang w:eastAsia="en-US"/>
        </w:rPr>
        <w:t xml:space="preserve">Целесообразность принятия </w:t>
      </w:r>
      <w:r w:rsidR="002C7656" w:rsidRPr="002C7656">
        <w:rPr>
          <w:rFonts w:eastAsia="Calibri" w:hAnsi="Times New Roman"/>
          <w:sz w:val="28"/>
          <w:szCs w:val="28"/>
        </w:rPr>
        <w:t>административного регламента по предоставлению муниципальной услуги «</w:t>
      </w:r>
      <w:r w:rsidR="002C7656" w:rsidRPr="002C7656">
        <w:rPr>
          <w:rFonts w:hAnsi="Times New Roman"/>
          <w:sz w:val="28"/>
          <w:szCs w:val="28"/>
        </w:rPr>
        <w:t>Подготовка и утверждение документации по планировке территории» обоснована  необходимостью решения градостроительной политики на территории</w:t>
      </w:r>
      <w:r w:rsidR="002C7656">
        <w:rPr>
          <w:rFonts w:hAnsi="Times New Roman"/>
          <w:sz w:val="28"/>
          <w:szCs w:val="28"/>
        </w:rPr>
        <w:t xml:space="preserve"> городского округа.</w:t>
      </w:r>
    </w:p>
    <w:p w:rsidR="003E0D33" w:rsidRPr="00521A1D" w:rsidRDefault="00EB6457" w:rsidP="00521A1D">
      <w:pPr>
        <w:spacing w:line="360" w:lineRule="auto"/>
        <w:ind w:firstLine="709"/>
        <w:jc w:val="both"/>
        <w:rPr>
          <w:rFonts w:hAnsi="Times New Roman"/>
          <w:sz w:val="28"/>
          <w:szCs w:val="28"/>
        </w:rPr>
      </w:pPr>
      <w:r w:rsidRPr="00521A1D">
        <w:rPr>
          <w:rFonts w:hAnsi="Times New Roman"/>
          <w:bCs/>
          <w:sz w:val="28"/>
          <w:szCs w:val="28"/>
        </w:rPr>
        <w:t>Негативные последствия  от принятия постановления отсутствуют.</w:t>
      </w:r>
    </w:p>
    <w:p w:rsidR="00CD5A72" w:rsidRDefault="00CD5A72" w:rsidP="00CD5A72">
      <w:pPr>
        <w:pStyle w:val="ConsPlusNonformat"/>
        <w:widowControl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14D7D" w:rsidRPr="00014D7D" w:rsidRDefault="00CD5A72" w:rsidP="00014D7D">
      <w:pPr>
        <w:pStyle w:val="ConsPlusNonformat"/>
        <w:widowControl/>
        <w:tabs>
          <w:tab w:val="left" w:pos="851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4D7D">
        <w:rPr>
          <w:rFonts w:ascii="Times New Roman" w:hAnsi="Times New Roman" w:cs="Times New Roman"/>
          <w:b/>
          <w:bCs/>
          <w:sz w:val="28"/>
          <w:szCs w:val="28"/>
        </w:rPr>
        <w:t>Начальник</w:t>
      </w:r>
      <w:r w:rsidR="00A77A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 отдела </w:t>
      </w:r>
      <w:r w:rsidR="00014D7D"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архитектуры и </w:t>
      </w:r>
    </w:p>
    <w:p w:rsidR="00914B70" w:rsidRPr="00CD5A72" w:rsidRDefault="00014D7D" w:rsidP="00A77A0E">
      <w:pPr>
        <w:pStyle w:val="ConsPlusNonformat"/>
        <w:widowControl/>
        <w:tabs>
          <w:tab w:val="left" w:pos="851"/>
        </w:tabs>
        <w:jc w:val="both"/>
        <w:rPr>
          <w:rFonts w:hAnsi="Times New Roman"/>
          <w:sz w:val="28"/>
          <w:szCs w:val="28"/>
        </w:rPr>
      </w:pPr>
      <w:r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градостроительства МКУ «УГЖКХ»                </w:t>
      </w:r>
      <w:r w:rsidR="005072D8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 w:rsidR="009D67B4">
        <w:rPr>
          <w:rFonts w:ascii="Times New Roman" w:hAnsi="Times New Roman" w:cs="Times New Roman"/>
          <w:b/>
          <w:bCs/>
          <w:sz w:val="28"/>
          <w:szCs w:val="28"/>
        </w:rPr>
        <w:t>С.Ю. Глебова</w:t>
      </w:r>
      <w:r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:rsidR="00914B70" w:rsidRPr="00CD5A72" w:rsidRDefault="00914B70" w:rsidP="00CD5A72">
      <w:pPr>
        <w:spacing w:line="360" w:lineRule="auto"/>
        <w:jc w:val="both"/>
        <w:rPr>
          <w:rFonts w:hAnsi="Times New Roman"/>
          <w:sz w:val="28"/>
          <w:szCs w:val="28"/>
        </w:rPr>
      </w:pPr>
    </w:p>
    <w:sectPr w:rsidR="00914B70" w:rsidRPr="00CD5A72" w:rsidSect="00AC5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A7F55"/>
    <w:multiLevelType w:val="hybridMultilevel"/>
    <w:tmpl w:val="2CA0759C"/>
    <w:lvl w:ilvl="0" w:tplc="B73AAFAE">
      <w:start w:val="1"/>
      <w:numFmt w:val="decimal"/>
      <w:lvlText w:val="%1."/>
      <w:lvlJc w:val="left"/>
      <w:pPr>
        <w:ind w:left="720" w:hanging="360"/>
      </w:pPr>
      <w:rPr>
        <w:rFonts w:hAnsi="Liberation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14B70"/>
    <w:rsid w:val="00014D7D"/>
    <w:rsid w:val="00171125"/>
    <w:rsid w:val="001D3B4E"/>
    <w:rsid w:val="001D4FE5"/>
    <w:rsid w:val="00243882"/>
    <w:rsid w:val="0028759C"/>
    <w:rsid w:val="002A730A"/>
    <w:rsid w:val="002C7656"/>
    <w:rsid w:val="0030052B"/>
    <w:rsid w:val="00346A6B"/>
    <w:rsid w:val="003C7F4E"/>
    <w:rsid w:val="003D0072"/>
    <w:rsid w:val="003E0D33"/>
    <w:rsid w:val="003E3B6B"/>
    <w:rsid w:val="004109A3"/>
    <w:rsid w:val="004119EC"/>
    <w:rsid w:val="004B2F66"/>
    <w:rsid w:val="004D0871"/>
    <w:rsid w:val="004F4FE2"/>
    <w:rsid w:val="005072D8"/>
    <w:rsid w:val="00521A1D"/>
    <w:rsid w:val="005276B6"/>
    <w:rsid w:val="00581C79"/>
    <w:rsid w:val="0061625B"/>
    <w:rsid w:val="006C6F1B"/>
    <w:rsid w:val="007035C3"/>
    <w:rsid w:val="00744E48"/>
    <w:rsid w:val="0075785F"/>
    <w:rsid w:val="00791D0C"/>
    <w:rsid w:val="00832EDC"/>
    <w:rsid w:val="00835F18"/>
    <w:rsid w:val="00857A3E"/>
    <w:rsid w:val="00862EAD"/>
    <w:rsid w:val="00896060"/>
    <w:rsid w:val="00914B70"/>
    <w:rsid w:val="00964CC4"/>
    <w:rsid w:val="009B2B0D"/>
    <w:rsid w:val="009D3996"/>
    <w:rsid w:val="009D67B4"/>
    <w:rsid w:val="00A12FC4"/>
    <w:rsid w:val="00A77A0E"/>
    <w:rsid w:val="00A900FC"/>
    <w:rsid w:val="00AC5662"/>
    <w:rsid w:val="00AD2FCF"/>
    <w:rsid w:val="00B169FC"/>
    <w:rsid w:val="00B3685B"/>
    <w:rsid w:val="00BA6FE1"/>
    <w:rsid w:val="00BD53F8"/>
    <w:rsid w:val="00BE17E8"/>
    <w:rsid w:val="00BF1305"/>
    <w:rsid w:val="00CD5A72"/>
    <w:rsid w:val="00D82473"/>
    <w:rsid w:val="00E022B0"/>
    <w:rsid w:val="00E24180"/>
    <w:rsid w:val="00EA0F01"/>
    <w:rsid w:val="00EB6457"/>
    <w:rsid w:val="00F85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B7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62E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D5A72"/>
    <w:pPr>
      <w:ind w:left="720"/>
      <w:contextualSpacing/>
    </w:pPr>
  </w:style>
  <w:style w:type="paragraph" w:customStyle="1" w:styleId="Heading1">
    <w:name w:val="Heading 1"/>
    <w:basedOn w:val="a"/>
    <w:uiPriority w:val="1"/>
    <w:qFormat/>
    <w:rsid w:val="009B2B0D"/>
    <w:pPr>
      <w:widowControl w:val="0"/>
      <w:suppressAutoHyphens w:val="0"/>
      <w:adjustRightInd/>
      <w:ind w:left="217"/>
      <w:outlineLvl w:val="1"/>
    </w:pPr>
    <w:rPr>
      <w:rFonts w:eastAsiaTheme="minorEastAsia" w:hAnsi="Times New Roman"/>
      <w:b/>
      <w:bCs/>
      <w:sz w:val="28"/>
      <w:szCs w:val="28"/>
      <w:lang w:eastAsia="en-US"/>
    </w:rPr>
  </w:style>
  <w:style w:type="paragraph" w:styleId="a4">
    <w:name w:val="Normal (Web)"/>
    <w:basedOn w:val="a"/>
    <w:unhideWhenUsed/>
    <w:rsid w:val="0028759C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sz w:val="24"/>
      <w:szCs w:val="24"/>
      <w:lang w:eastAsia="ru-RU"/>
    </w:rPr>
  </w:style>
  <w:style w:type="character" w:styleId="a5">
    <w:name w:val="Strong"/>
    <w:basedOn w:val="a0"/>
    <w:qFormat/>
    <w:rsid w:val="00521A1D"/>
    <w:rPr>
      <w:b/>
      <w:bCs/>
    </w:rPr>
  </w:style>
  <w:style w:type="paragraph" w:customStyle="1" w:styleId="ConsPlusNormal">
    <w:name w:val="ConsPlusNormal"/>
    <w:rsid w:val="008960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960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7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17</cp:revision>
  <cp:lastPrinted>2024-10-30T07:48:00Z</cp:lastPrinted>
  <dcterms:created xsi:type="dcterms:W3CDTF">2023-08-10T06:25:00Z</dcterms:created>
  <dcterms:modified xsi:type="dcterms:W3CDTF">2024-10-30T07:48:00Z</dcterms:modified>
</cp:coreProperties>
</file>